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F" w:rsidRDefault="00B514DF"/>
    <w:p w:rsidR="00B37517" w:rsidRDefault="00B37517"/>
    <w:p w:rsidR="00B37517" w:rsidRDefault="00B37517" w:rsidP="00B37517">
      <w:pPr>
        <w:ind w:left="1080"/>
        <w:rPr>
          <w:b/>
        </w:rPr>
      </w:pPr>
      <w:r>
        <w:t>Najważniejsze punkty regulaminu:</w:t>
      </w:r>
      <w:r w:rsidRPr="00B37517">
        <w:rPr>
          <w:b/>
        </w:rPr>
        <w:t xml:space="preserve"> </w:t>
      </w:r>
    </w:p>
    <w:p w:rsidR="00B37517" w:rsidRPr="00416AC6" w:rsidRDefault="00B37517" w:rsidP="00B37517">
      <w:pPr>
        <w:ind w:left="1080"/>
        <w:jc w:val="center"/>
        <w:rPr>
          <w:b/>
        </w:rPr>
      </w:pPr>
      <w:r w:rsidRPr="00416AC6">
        <w:rPr>
          <w:b/>
        </w:rPr>
        <w:t>§</w:t>
      </w:r>
      <w:r>
        <w:rPr>
          <w:b/>
        </w:rPr>
        <w:t>1</w:t>
      </w:r>
      <w:r w:rsidRPr="00416AC6">
        <w:rPr>
          <w:b/>
        </w:rPr>
        <w:t xml:space="preserve"> </w:t>
      </w:r>
      <w:r>
        <w:rPr>
          <w:b/>
        </w:rPr>
        <w:t>Postanowienia ogólne</w:t>
      </w:r>
    </w:p>
    <w:p w:rsidR="00B37517" w:rsidRDefault="00B37517"/>
    <w:p w:rsidR="00B37517" w:rsidRPr="00B37517" w:rsidRDefault="00B37517" w:rsidP="00B37517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B37517">
        <w:rPr>
          <w:b/>
          <w:bCs/>
          <w:color w:val="FF0000"/>
        </w:rPr>
        <w:t>Uczestnik Projektu może wziąć udział tylko w jednej wybranej praktyce/stażu zawodowym w ramach jednej edycji</w:t>
      </w:r>
      <w:r w:rsidRPr="00B37517">
        <w:rPr>
          <w:color w:val="FF0000"/>
        </w:rPr>
        <w:t>.</w:t>
      </w:r>
    </w:p>
    <w:p w:rsidR="00B37517" w:rsidRPr="00B37517" w:rsidRDefault="00B37517" w:rsidP="00B37517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B37517">
        <w:rPr>
          <w:b/>
          <w:bCs/>
          <w:color w:val="FF0000"/>
        </w:rPr>
        <w:t>Uczestnik Projektu może tylko w ramach jednej edycji otrzymać stypendium dla uczniów szczególnie uzdolnionych</w:t>
      </w:r>
      <w:r w:rsidRPr="00B37517">
        <w:rPr>
          <w:color w:val="FF0000"/>
        </w:rPr>
        <w:t>.</w:t>
      </w:r>
    </w:p>
    <w:p w:rsidR="00B37517" w:rsidRDefault="00B37517"/>
    <w:p w:rsidR="00B37517" w:rsidRPr="00416AC6" w:rsidRDefault="00B37517" w:rsidP="00B37517">
      <w:pPr>
        <w:ind w:left="1080"/>
        <w:jc w:val="center"/>
        <w:rPr>
          <w:b/>
        </w:rPr>
      </w:pPr>
      <w:r w:rsidRPr="00416AC6">
        <w:rPr>
          <w:b/>
        </w:rPr>
        <w:t xml:space="preserve">§3 Warunki udziału </w:t>
      </w:r>
    </w:p>
    <w:p w:rsidR="00B37517" w:rsidRPr="00416AC6" w:rsidRDefault="00B37517" w:rsidP="00B3751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416AC6">
        <w:rPr>
          <w:rFonts w:cstheme="minorHAnsi"/>
        </w:rPr>
        <w:t xml:space="preserve">Uczestnikiem Projektu może być osoba, która w chwili podpisania deklaracji uczestnictwa spełnia łącznie następujące kryteria formalne: </w:t>
      </w:r>
    </w:p>
    <w:p w:rsidR="00B37517" w:rsidRPr="00416AC6" w:rsidRDefault="00B37517" w:rsidP="00B3751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16AC6">
        <w:rPr>
          <w:rFonts w:cstheme="minorHAnsi"/>
        </w:rPr>
        <w:t>jest osobą w wieku 15-24 lata;</w:t>
      </w:r>
    </w:p>
    <w:p w:rsidR="00B37517" w:rsidRPr="00416AC6" w:rsidRDefault="00B37517" w:rsidP="00B37517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416AC6">
        <w:rPr>
          <w:rFonts w:cstheme="minorHAnsi"/>
        </w:rPr>
        <w:t>jest uczniem/uczennicą w jednej ze szkół objętych projektem</w:t>
      </w:r>
      <w:r w:rsidRPr="00416AC6">
        <w:rPr>
          <w:rFonts w:cstheme="minorHAnsi"/>
          <w:bCs/>
        </w:rPr>
        <w:t>;</w:t>
      </w:r>
    </w:p>
    <w:p w:rsidR="00B37517" w:rsidRPr="00B37517" w:rsidRDefault="00B37517" w:rsidP="00B37517">
      <w:pPr>
        <w:pStyle w:val="Akapitzlist"/>
        <w:numPr>
          <w:ilvl w:val="0"/>
          <w:numId w:val="2"/>
        </w:numPr>
        <w:rPr>
          <w:rFonts w:cstheme="minorHAnsi"/>
          <w:u w:val="single"/>
        </w:rPr>
      </w:pPr>
      <w:r w:rsidRPr="00B37517">
        <w:rPr>
          <w:rFonts w:cstheme="minorHAnsi"/>
          <w:u w:val="single"/>
        </w:rPr>
        <w:t>zamieszkuje lub kształci się na obszarze Dolnego Śląska.</w:t>
      </w:r>
    </w:p>
    <w:p w:rsidR="00B37517" w:rsidRDefault="00B37517"/>
    <w:p w:rsidR="00B37517" w:rsidRPr="00767D8B" w:rsidRDefault="00B37517" w:rsidP="00B37517">
      <w:pPr>
        <w:pStyle w:val="Akapitzlist"/>
        <w:jc w:val="center"/>
        <w:rPr>
          <w:b/>
          <w:color w:val="000000" w:themeColor="text1"/>
        </w:rPr>
      </w:pPr>
      <w:r w:rsidRPr="00BB7981">
        <w:rPr>
          <w:b/>
          <w:color w:val="000000" w:themeColor="text1"/>
        </w:rPr>
        <w:t xml:space="preserve">§4 </w:t>
      </w:r>
      <w:r>
        <w:rPr>
          <w:b/>
          <w:color w:val="000000" w:themeColor="text1"/>
        </w:rPr>
        <w:t>Oferowane formy wparcia</w:t>
      </w:r>
      <w:r w:rsidRPr="00BB7981">
        <w:rPr>
          <w:b/>
          <w:color w:val="000000" w:themeColor="text1"/>
        </w:rPr>
        <w:t xml:space="preserve"> </w:t>
      </w:r>
    </w:p>
    <w:p w:rsidR="00B37517" w:rsidRDefault="00B37517">
      <w:r>
        <w:t>(uczeń może aplikować o wszystkie lub wybrane formy wsparcia)</w:t>
      </w:r>
    </w:p>
    <w:p w:rsidR="00B37517" w:rsidRPr="00D166E6" w:rsidRDefault="00B37517" w:rsidP="00B37517">
      <w:pPr>
        <w:pStyle w:val="Akapitzlist"/>
        <w:numPr>
          <w:ilvl w:val="0"/>
          <w:numId w:val="4"/>
        </w:numPr>
        <w:rPr>
          <w:rFonts w:cstheme="minorHAnsi"/>
          <w:b/>
          <w:color w:val="000000" w:themeColor="text1"/>
        </w:rPr>
      </w:pPr>
      <w:r>
        <w:t>Projekt obejmuje następujące formy wsparcia:</w:t>
      </w:r>
    </w:p>
    <w:p w:rsidR="00B37517" w:rsidRPr="00B37517" w:rsidRDefault="00B37517" w:rsidP="00B37517">
      <w:pPr>
        <w:pStyle w:val="Akapitzlist"/>
        <w:numPr>
          <w:ilvl w:val="1"/>
          <w:numId w:val="3"/>
        </w:numPr>
      </w:pPr>
      <w:r w:rsidRPr="00B37517">
        <w:rPr>
          <w:b/>
        </w:rPr>
        <w:t>Staże/praktyki zawodowe</w:t>
      </w:r>
      <w:r>
        <w:rPr>
          <w:b/>
        </w:rPr>
        <w:t>……………….str.4 regulaminu</w:t>
      </w:r>
    </w:p>
    <w:p w:rsidR="00B37517" w:rsidRPr="00B37517" w:rsidRDefault="00B37517" w:rsidP="00B37517">
      <w:pPr>
        <w:pStyle w:val="Akapitzlist"/>
        <w:numPr>
          <w:ilvl w:val="1"/>
          <w:numId w:val="3"/>
        </w:numPr>
      </w:pPr>
      <w:r w:rsidRPr="00226126">
        <w:rPr>
          <w:b/>
        </w:rPr>
        <w:t xml:space="preserve">Pomoc stypendialna dla uczniów </w:t>
      </w:r>
      <w:proofErr w:type="spellStart"/>
      <w:r w:rsidRPr="00226126">
        <w:rPr>
          <w:b/>
        </w:rPr>
        <w:t>uzdolnionych</w:t>
      </w:r>
      <w:r>
        <w:rPr>
          <w:b/>
        </w:rPr>
        <w:t>………….str</w:t>
      </w:r>
      <w:proofErr w:type="spellEnd"/>
      <w:r>
        <w:rPr>
          <w:b/>
        </w:rPr>
        <w:t>. 5 regulaminu</w:t>
      </w:r>
    </w:p>
    <w:p w:rsidR="00B37517" w:rsidRDefault="00B37517" w:rsidP="00B37517">
      <w:pPr>
        <w:pStyle w:val="Akapitzlist"/>
        <w:rPr>
          <w:b/>
        </w:rPr>
      </w:pPr>
    </w:p>
    <w:p w:rsidR="00B37517" w:rsidRDefault="00B37517" w:rsidP="00B37517">
      <w:pPr>
        <w:pStyle w:val="Akapitzlist"/>
        <w:rPr>
          <w:b/>
        </w:rPr>
      </w:pPr>
    </w:p>
    <w:p w:rsidR="00B37517" w:rsidRDefault="00B37517" w:rsidP="00B37517">
      <w:pPr>
        <w:pStyle w:val="Akapitzlist"/>
        <w:jc w:val="center"/>
        <w:rPr>
          <w:b/>
        </w:rPr>
      </w:pPr>
      <w:r w:rsidRPr="00B37517">
        <w:rPr>
          <w:b/>
        </w:rPr>
        <w:t>§5 Zasady rekrutacji</w:t>
      </w:r>
    </w:p>
    <w:p w:rsidR="00B37517" w:rsidRDefault="00B37517" w:rsidP="00B37517">
      <w:pPr>
        <w:pStyle w:val="Akapitzlist"/>
        <w:jc w:val="center"/>
        <w:rPr>
          <w:b/>
        </w:rPr>
      </w:pPr>
    </w:p>
    <w:p w:rsidR="00B37517" w:rsidRPr="00B37517" w:rsidRDefault="00B37517" w:rsidP="00B37517">
      <w:pPr>
        <w:pStyle w:val="Akapitzlist"/>
        <w:rPr>
          <w:b/>
        </w:rPr>
      </w:pPr>
    </w:p>
    <w:p w:rsidR="00B37517" w:rsidRPr="00BF1E77" w:rsidRDefault="00B37517" w:rsidP="00B37517">
      <w:pPr>
        <w:spacing w:line="240" w:lineRule="auto"/>
        <w:ind w:firstLine="708"/>
        <w:jc w:val="both"/>
        <w:rPr>
          <w:rFonts w:cstheme="minorHAnsi"/>
        </w:rPr>
      </w:pPr>
      <w:r w:rsidRPr="00BF1E77">
        <w:rPr>
          <w:rFonts w:cstheme="minorHAnsi"/>
          <w:b/>
        </w:rPr>
        <w:t>II TURA</w:t>
      </w:r>
      <w:r w:rsidRPr="00BF1E77">
        <w:rPr>
          <w:rFonts w:cstheme="minorHAnsi"/>
        </w:rPr>
        <w:t xml:space="preserve"> </w:t>
      </w:r>
    </w:p>
    <w:p w:rsidR="00B37517" w:rsidRDefault="00B37517" w:rsidP="00B37517">
      <w:pPr>
        <w:pStyle w:val="Akapitzlist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praktyki i staże zawodowe – rozpoczęcie rekrutacji </w:t>
      </w:r>
      <w:r w:rsidRPr="006C6C84">
        <w:rPr>
          <w:rFonts w:cstheme="minorHAnsi"/>
          <w:strike/>
        </w:rPr>
        <w:t>9 września 2020</w:t>
      </w:r>
      <w:r>
        <w:rPr>
          <w:rFonts w:cstheme="minorHAnsi"/>
        </w:rPr>
        <w:t xml:space="preserve"> r., zakończenie rekrutacji 30 października 2020 </w:t>
      </w:r>
      <w:proofErr w:type="spellStart"/>
      <w:r>
        <w:rPr>
          <w:rFonts w:cstheme="minorHAnsi"/>
        </w:rPr>
        <w:t>r.</w:t>
      </w:r>
      <w:r w:rsidRPr="00F91045">
        <w:rPr>
          <w:rFonts w:cstheme="minorHAnsi"/>
        </w:rPr>
        <w:t>,</w:t>
      </w:r>
      <w:r w:rsidR="006C6C84" w:rsidRPr="006C6C84">
        <w:rPr>
          <w:rFonts w:cstheme="minorHAnsi"/>
          <w:b/>
          <w:color w:val="FF0000"/>
        </w:rPr>
        <w:t>aby</w:t>
      </w:r>
      <w:proofErr w:type="spellEnd"/>
      <w:r w:rsidR="006C6C84" w:rsidRPr="006C6C84">
        <w:rPr>
          <w:rFonts w:cstheme="minorHAnsi"/>
          <w:b/>
          <w:color w:val="FF0000"/>
        </w:rPr>
        <w:t xml:space="preserve"> wszyscy uczniowie mieli jednakowe szanse, to w naszej szkole rozpoczęcie rekrutacji czyli złożenie wypełnionych dokumentów rozpoczyna się od </w:t>
      </w:r>
      <w:r w:rsidR="006C6C84" w:rsidRPr="006C6C84">
        <w:rPr>
          <w:rFonts w:cstheme="minorHAnsi"/>
          <w:b/>
          <w:color w:val="FF0000"/>
          <w:u w:val="single"/>
        </w:rPr>
        <w:t>24 września 2020 czwartek</w:t>
      </w:r>
      <w:r w:rsidR="006C6C84" w:rsidRPr="006C6C84">
        <w:rPr>
          <w:rFonts w:cstheme="minorHAnsi"/>
          <w:b/>
          <w:u w:val="single"/>
        </w:rPr>
        <w:t>.</w:t>
      </w:r>
    </w:p>
    <w:p w:rsidR="00B37517" w:rsidRDefault="00B37517" w:rsidP="00B37517">
      <w:pPr>
        <w:pStyle w:val="Akapitzlist"/>
        <w:numPr>
          <w:ilvl w:val="1"/>
          <w:numId w:val="5"/>
        </w:numPr>
        <w:spacing w:line="240" w:lineRule="auto"/>
        <w:jc w:val="both"/>
        <w:rPr>
          <w:rFonts w:cstheme="minorHAnsi"/>
        </w:rPr>
      </w:pPr>
      <w:r w:rsidRPr="00BF1E77">
        <w:rPr>
          <w:rFonts w:cstheme="minorHAnsi"/>
        </w:rPr>
        <w:t xml:space="preserve">pomoc stypendialna dla uczniów </w:t>
      </w:r>
      <w:r>
        <w:rPr>
          <w:rFonts w:cstheme="minorHAnsi"/>
        </w:rPr>
        <w:t xml:space="preserve">szczególnie </w:t>
      </w:r>
      <w:r w:rsidRPr="00BF1E77">
        <w:rPr>
          <w:rFonts w:cstheme="minorHAnsi"/>
        </w:rPr>
        <w:t xml:space="preserve">uzdolnionych </w:t>
      </w:r>
      <w:r>
        <w:rPr>
          <w:rFonts w:cstheme="minorHAnsi"/>
        </w:rPr>
        <w:t>– rozpoczęcie rekrutacji</w:t>
      </w:r>
      <w:r>
        <w:rPr>
          <w:rFonts w:cstheme="minorHAnsi"/>
        </w:rPr>
        <w:br/>
      </w:r>
      <w:r w:rsidRPr="006C6C84">
        <w:rPr>
          <w:rFonts w:cstheme="minorHAnsi"/>
          <w:strike/>
        </w:rPr>
        <w:t>9 września 2020 r.,</w:t>
      </w:r>
      <w:r>
        <w:rPr>
          <w:rFonts w:cstheme="minorHAnsi"/>
        </w:rPr>
        <w:t xml:space="preserve"> </w:t>
      </w:r>
      <w:r w:rsidR="006C6C84" w:rsidRPr="006C6C84">
        <w:rPr>
          <w:rFonts w:cstheme="minorHAnsi"/>
          <w:b/>
          <w:color w:val="FF0000"/>
        </w:rPr>
        <w:t xml:space="preserve">od </w:t>
      </w:r>
      <w:r w:rsidR="006C6C84" w:rsidRPr="006C6C84">
        <w:rPr>
          <w:rFonts w:cstheme="minorHAnsi"/>
          <w:b/>
          <w:color w:val="FF0000"/>
          <w:u w:val="single"/>
        </w:rPr>
        <w:t>24 września 2020 czwartek</w:t>
      </w:r>
      <w:r w:rsidR="006C6C84">
        <w:rPr>
          <w:rFonts w:cstheme="minorHAnsi"/>
        </w:rPr>
        <w:t xml:space="preserve"> </w:t>
      </w:r>
      <w:r>
        <w:rPr>
          <w:rFonts w:cstheme="minorHAnsi"/>
        </w:rPr>
        <w:t>zakończenie rekrutacji 30 października 2020 r.</w:t>
      </w:r>
    </w:p>
    <w:p w:rsidR="00B37517" w:rsidRDefault="00B37517" w:rsidP="00B37517">
      <w:pPr>
        <w:ind w:left="1080"/>
      </w:pPr>
    </w:p>
    <w:p w:rsidR="00B37517" w:rsidRPr="00A819A3" w:rsidRDefault="00B37517" w:rsidP="00B37517">
      <w:pPr>
        <w:pStyle w:val="Akapitzlist"/>
        <w:numPr>
          <w:ilvl w:val="0"/>
          <w:numId w:val="6"/>
        </w:numPr>
        <w:jc w:val="both"/>
        <w:rPr>
          <w:color w:val="FF0000"/>
        </w:rPr>
      </w:pPr>
      <w:r>
        <w:lastRenderedPageBreak/>
        <w:t xml:space="preserve">Warunkiem udziału w praktykach/stażach i uzyskaniem pomocy stypendialnej jest złożenie poprawnego formalnie formularza zgłoszeniowego. </w:t>
      </w:r>
    </w:p>
    <w:p w:rsidR="00B37517" w:rsidRPr="00B22D9D" w:rsidRDefault="00B37517" w:rsidP="00B37517">
      <w:pPr>
        <w:pStyle w:val="Akapitzlist"/>
        <w:numPr>
          <w:ilvl w:val="0"/>
          <w:numId w:val="6"/>
        </w:numPr>
        <w:jc w:val="both"/>
        <w:rPr>
          <w:b/>
          <w:bCs/>
          <w:color w:val="FF0000"/>
        </w:rPr>
      </w:pPr>
      <w:r w:rsidRPr="006C6C84">
        <w:rPr>
          <w:b/>
          <w:bCs/>
          <w:u w:val="single"/>
        </w:rPr>
        <w:t xml:space="preserve">Kandydat, który nie zakwalifikował się do udziału w edycji I, może ponownie ubiegać się </w:t>
      </w:r>
      <w:r w:rsidRPr="006C6C84">
        <w:rPr>
          <w:b/>
          <w:bCs/>
          <w:u w:val="single"/>
        </w:rPr>
        <w:br/>
        <w:t>o wzięcie udziału w projekcie w ramach II edycji</w:t>
      </w:r>
      <w:r w:rsidRPr="00D46162">
        <w:rPr>
          <w:b/>
          <w:bCs/>
        </w:rPr>
        <w:t>.</w:t>
      </w:r>
      <w:r w:rsidR="006C6C84">
        <w:rPr>
          <w:b/>
          <w:bCs/>
        </w:rPr>
        <w:t xml:space="preserve"> </w:t>
      </w:r>
    </w:p>
    <w:p w:rsidR="00B22D9D" w:rsidRPr="00B22D9D" w:rsidRDefault="00B22D9D" w:rsidP="00B22D9D">
      <w:pPr>
        <w:jc w:val="both"/>
        <w:rPr>
          <w:b/>
          <w:bCs/>
          <w:color w:val="FF0000"/>
        </w:rPr>
      </w:pPr>
    </w:p>
    <w:p w:rsidR="00B37517" w:rsidRDefault="00B37517" w:rsidP="00B37517">
      <w:pPr>
        <w:ind w:left="1080"/>
      </w:pPr>
    </w:p>
    <w:p w:rsidR="00B22D9D" w:rsidRPr="00F91045" w:rsidRDefault="00B22D9D" w:rsidP="00B22D9D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 xml:space="preserve">Przebieg rekrutacji zaplanowany jest następująco: </w:t>
      </w:r>
    </w:p>
    <w:p w:rsidR="00B22D9D" w:rsidRPr="00B22D9D" w:rsidRDefault="00B22D9D" w:rsidP="006C6C84">
      <w:pPr>
        <w:pStyle w:val="Akapitzlist"/>
        <w:ind w:left="1440"/>
        <w:jc w:val="both"/>
        <w:rPr>
          <w:rFonts w:cstheme="minorHAnsi"/>
          <w:color w:val="FF0000"/>
          <w:u w:val="single"/>
        </w:rPr>
      </w:pPr>
      <w:r w:rsidRPr="00B22D9D">
        <w:rPr>
          <w:u w:val="single"/>
        </w:rPr>
        <w:t>złożenie</w:t>
      </w:r>
      <w:r>
        <w:t xml:space="preserve"> (w tym drogą elektroniczną w formie podpisanego </w:t>
      </w:r>
      <w:proofErr w:type="spellStart"/>
      <w:r>
        <w:t>skanu</w:t>
      </w:r>
      <w:proofErr w:type="spellEnd"/>
      <w:r>
        <w:t xml:space="preserve">) przez kandydatów ze szkół </w:t>
      </w:r>
      <w:r w:rsidRPr="0092728B">
        <w:rPr>
          <w:rFonts w:cstheme="minorHAnsi"/>
        </w:rPr>
        <w:t>objętych Proje</w:t>
      </w:r>
      <w:r>
        <w:rPr>
          <w:rFonts w:cstheme="minorHAnsi"/>
        </w:rPr>
        <w:t>ktem</w:t>
      </w:r>
      <w:r w:rsidRPr="00B22D9D">
        <w:rPr>
          <w:rFonts w:cstheme="minorHAnsi"/>
          <w:b/>
        </w:rPr>
        <w:t>, formularza zgłoszeniowego</w:t>
      </w:r>
      <w:r w:rsidRPr="0092728B">
        <w:rPr>
          <w:rFonts w:cstheme="minorHAnsi"/>
        </w:rPr>
        <w:t xml:space="preserve"> w terminach wskazanych 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w </w:t>
      </w:r>
      <w:r w:rsidRPr="0092728B">
        <w:rPr>
          <w:rFonts w:cstheme="minorHAnsi"/>
        </w:rPr>
        <w:t>par 5 ust 1</w:t>
      </w:r>
      <w:r>
        <w:rPr>
          <w:rFonts w:cstheme="minorHAnsi"/>
        </w:rPr>
        <w:t>.  Formularze zgłoszeniowe</w:t>
      </w:r>
      <w:r w:rsidRPr="0092728B">
        <w:rPr>
          <w:rFonts w:cstheme="minorHAnsi"/>
        </w:rPr>
        <w:t xml:space="preserve"> stanowi</w:t>
      </w:r>
      <w:r>
        <w:rPr>
          <w:rFonts w:cstheme="minorHAnsi"/>
        </w:rPr>
        <w:t>ą</w:t>
      </w:r>
      <w:r w:rsidRPr="0092728B">
        <w:rPr>
          <w:rFonts w:cstheme="minorHAnsi"/>
        </w:rPr>
        <w:t xml:space="preserve"> </w:t>
      </w:r>
      <w:r w:rsidRPr="00B22D9D">
        <w:rPr>
          <w:rFonts w:cstheme="minorHAnsi"/>
          <w:u w:val="single"/>
        </w:rPr>
        <w:t>załącznik nr 1 (praktyki i staże zawodowe) i załącznik nr 2 (pomoc stypendialna</w:t>
      </w:r>
      <w:r>
        <w:rPr>
          <w:rFonts w:cstheme="minorHAnsi"/>
        </w:rPr>
        <w:t>)</w:t>
      </w:r>
      <w:r w:rsidRPr="0092728B">
        <w:rPr>
          <w:rFonts w:cstheme="minorHAnsi"/>
        </w:rPr>
        <w:t xml:space="preserve"> do n</w:t>
      </w:r>
      <w:r>
        <w:rPr>
          <w:rFonts w:cstheme="minorHAnsi"/>
        </w:rPr>
        <w:t>iniejszego Regulaminu, oraz są dostępne</w:t>
      </w:r>
      <w:r w:rsidRPr="0092728B">
        <w:rPr>
          <w:rFonts w:cstheme="minorHAnsi"/>
        </w:rPr>
        <w:t xml:space="preserve"> na stronie www.araw.pl w zakładce Projekty. </w:t>
      </w:r>
      <w:r w:rsidRPr="00B22D9D">
        <w:rPr>
          <w:rFonts w:cstheme="minorHAnsi"/>
          <w:u w:val="single"/>
        </w:rPr>
        <w:t xml:space="preserve">Formularz należy złożyć osobiście do Agencji Rozwoju Aglomeracji Wrocławskiej SA, pok. nr 9, II piętro, bezpośrednio do szkolnego koordynatora lub elektronicznie (jako podpisany </w:t>
      </w:r>
      <w:proofErr w:type="spellStart"/>
      <w:r w:rsidRPr="00B22D9D">
        <w:rPr>
          <w:rFonts w:cstheme="minorHAnsi"/>
          <w:u w:val="single"/>
        </w:rPr>
        <w:t>skan</w:t>
      </w:r>
      <w:proofErr w:type="spellEnd"/>
      <w:r w:rsidRPr="00B22D9D">
        <w:rPr>
          <w:rFonts w:cstheme="minorHAnsi"/>
          <w:u w:val="single"/>
        </w:rPr>
        <w:t>) na adres dobrystaz@araw.pl;</w:t>
      </w:r>
    </w:p>
    <w:p w:rsidR="00B22D9D" w:rsidRDefault="00B22D9D" w:rsidP="00B22D9D"/>
    <w:p w:rsidR="00B22D9D" w:rsidRPr="0092728B" w:rsidRDefault="00B22D9D" w:rsidP="00B22D9D">
      <w:pPr>
        <w:pStyle w:val="Akapitzlist"/>
        <w:numPr>
          <w:ilvl w:val="0"/>
          <w:numId w:val="15"/>
        </w:numPr>
        <w:jc w:val="both"/>
        <w:rPr>
          <w:rFonts w:cstheme="minorHAnsi"/>
          <w:color w:val="FF0000"/>
        </w:rPr>
      </w:pPr>
      <w:r w:rsidRPr="0092728B">
        <w:rPr>
          <w:rFonts w:cstheme="minorHAnsi"/>
        </w:rPr>
        <w:t>weryfikacja formularzy zgłoszeniowych przez Komisję Rekrutacyjną pod kątem spełnienia kryteriów formalnych i jeśli dotyczy – kryteriów premiujących,</w:t>
      </w:r>
    </w:p>
    <w:p w:rsidR="00B22D9D" w:rsidRPr="0092728B" w:rsidRDefault="00B22D9D" w:rsidP="00B22D9D">
      <w:pPr>
        <w:pStyle w:val="Akapitzlist"/>
        <w:numPr>
          <w:ilvl w:val="0"/>
          <w:numId w:val="15"/>
        </w:numPr>
        <w:jc w:val="both"/>
        <w:rPr>
          <w:rFonts w:cstheme="minorHAnsi"/>
          <w:b/>
          <w:color w:val="FF0000"/>
        </w:rPr>
      </w:pPr>
      <w:r w:rsidRPr="0092728B">
        <w:rPr>
          <w:rFonts w:cstheme="minorHAnsi"/>
          <w:b/>
        </w:rPr>
        <w:t>Praktyki i staże zawodowe -ocena:</w:t>
      </w:r>
    </w:p>
    <w:p w:rsidR="00B22D9D" w:rsidRPr="0092728B" w:rsidRDefault="00B22D9D" w:rsidP="00B22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28B">
        <w:rPr>
          <w:rFonts w:cstheme="minorHAnsi"/>
          <w:b/>
        </w:rPr>
        <w:t>formalna</w:t>
      </w:r>
      <w:r w:rsidRPr="0092728B">
        <w:rPr>
          <w:rFonts w:cstheme="minorHAnsi"/>
        </w:rPr>
        <w:t xml:space="preserve"> – czy uczeń spełnia warunki udziału opisane w par. 3, ust. 1;</w:t>
      </w:r>
    </w:p>
    <w:p w:rsidR="00B22D9D" w:rsidRPr="0092728B" w:rsidRDefault="00B22D9D" w:rsidP="00B22D9D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merytoryczna/premiująca </w:t>
      </w:r>
    </w:p>
    <w:p w:rsidR="00B22D9D" w:rsidRPr="0092728B" w:rsidRDefault="00B22D9D" w:rsidP="00B22D9D">
      <w:pPr>
        <w:pStyle w:val="Akapitzlist"/>
        <w:numPr>
          <w:ilvl w:val="1"/>
          <w:numId w:val="9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niepełnosprawność - + 5 pkt. </w:t>
      </w:r>
    </w:p>
    <w:p w:rsidR="00B22D9D" w:rsidRDefault="00B22D9D" w:rsidP="00B22D9D">
      <w:pPr>
        <w:pStyle w:val="Akapitzlist"/>
        <w:numPr>
          <w:ilvl w:val="1"/>
          <w:numId w:val="9"/>
        </w:numPr>
        <w:jc w:val="both"/>
        <w:rPr>
          <w:rFonts w:cstheme="minorHAnsi"/>
          <w:b/>
        </w:rPr>
      </w:pPr>
      <w:proofErr w:type="spellStart"/>
      <w:r w:rsidRPr="0092728B">
        <w:rPr>
          <w:rFonts w:cstheme="minorHAnsi"/>
          <w:b/>
        </w:rPr>
        <w:t>płeć-K</w:t>
      </w:r>
      <w:proofErr w:type="spellEnd"/>
      <w:r w:rsidRPr="0092728B">
        <w:rPr>
          <w:rFonts w:cstheme="minorHAnsi"/>
          <w:b/>
        </w:rPr>
        <w:t xml:space="preserve"> + 5 pkt.</w:t>
      </w:r>
    </w:p>
    <w:p w:rsidR="00B22D9D" w:rsidRPr="0092728B" w:rsidRDefault="00B22D9D" w:rsidP="00B22D9D">
      <w:pPr>
        <w:pStyle w:val="Akapitzlist"/>
        <w:numPr>
          <w:ilvl w:val="1"/>
          <w:numId w:val="9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opinia wychowawcy -  1-5 pkt.</w:t>
      </w:r>
    </w:p>
    <w:p w:rsidR="00B22D9D" w:rsidRPr="0092728B" w:rsidRDefault="00B22D9D" w:rsidP="00B22D9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2728B">
        <w:rPr>
          <w:rFonts w:cstheme="minorHAnsi"/>
        </w:rPr>
        <w:t>weryfikacja formularzy i przyznanie punktów przez Komisję Rekrutacyjną (KR) powołaną przez kierownika projektu,</w:t>
      </w:r>
    </w:p>
    <w:p w:rsidR="00B22D9D" w:rsidRPr="0092728B" w:rsidRDefault="00B22D9D" w:rsidP="00B22D9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2728B">
        <w:rPr>
          <w:rFonts w:cstheme="minorHAnsi"/>
        </w:rPr>
        <w:t xml:space="preserve">rozmowa z doradcą zawodowym (ok 1h na każdą osobę), sprawdzająca chęć </w:t>
      </w:r>
      <w:r>
        <w:rPr>
          <w:rFonts w:cstheme="minorHAnsi"/>
        </w:rPr>
        <w:br/>
      </w:r>
      <w:r w:rsidRPr="0092728B">
        <w:rPr>
          <w:rFonts w:cstheme="minorHAnsi"/>
        </w:rPr>
        <w:t xml:space="preserve">i motywację do udziału we wskazanej formie wsparcia oraz oceniająca silne </w:t>
      </w:r>
      <w:r>
        <w:rPr>
          <w:rFonts w:cstheme="minorHAnsi"/>
        </w:rPr>
        <w:br/>
        <w:t xml:space="preserve">i słabe strony ucznia – </w:t>
      </w:r>
      <w:r w:rsidRPr="00E5376A">
        <w:rPr>
          <w:rFonts w:cstheme="minorHAnsi"/>
          <w:b/>
        </w:rPr>
        <w:t>po zrekrutowaniu wymaganej liczby uczniów</w:t>
      </w:r>
      <w:r>
        <w:rPr>
          <w:rFonts w:cstheme="minorHAnsi"/>
        </w:rPr>
        <w:t xml:space="preserve">; </w:t>
      </w:r>
    </w:p>
    <w:p w:rsidR="00B22D9D" w:rsidRPr="0092728B" w:rsidRDefault="00B22D9D" w:rsidP="00B22D9D">
      <w:pPr>
        <w:pStyle w:val="Akapitzlist"/>
        <w:numPr>
          <w:ilvl w:val="0"/>
          <w:numId w:val="11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>Pomoc stypendialna dla uczniów szczególnie uzdolnionych- ocena:</w:t>
      </w:r>
    </w:p>
    <w:p w:rsidR="00B22D9D" w:rsidRPr="0092728B" w:rsidRDefault="00B22D9D" w:rsidP="00B22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28B">
        <w:rPr>
          <w:rFonts w:cstheme="minorHAnsi"/>
          <w:b/>
        </w:rPr>
        <w:t>formalna</w:t>
      </w:r>
      <w:r w:rsidRPr="0092728B">
        <w:rPr>
          <w:rFonts w:cstheme="minorHAnsi"/>
        </w:rPr>
        <w:t xml:space="preserve"> – czy uczeń spełnia warunki udziału opisane w par. 3, ust. 1, </w:t>
      </w:r>
    </w:p>
    <w:p w:rsidR="00B22D9D" w:rsidRDefault="00B22D9D" w:rsidP="00B22D9D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</w:rPr>
      </w:pPr>
      <w:r w:rsidRPr="0092728B">
        <w:rPr>
          <w:rFonts w:cstheme="minorHAnsi"/>
        </w:rPr>
        <w:t xml:space="preserve">uwzględnienie oceny klasyfikacyjnej uzyskanej przez ucznia z przynajmniej </w:t>
      </w:r>
      <w:r>
        <w:rPr>
          <w:rFonts w:cstheme="minorHAnsi"/>
        </w:rPr>
        <w:t xml:space="preserve">dwóch spośród przedmiotów zawodowych – ocena = ilość punktów – </w:t>
      </w:r>
      <w:r w:rsidRPr="006A7C14">
        <w:rPr>
          <w:rFonts w:cstheme="minorHAnsi"/>
          <w:b/>
        </w:rPr>
        <w:t>oceny należy wpisać</w:t>
      </w:r>
      <w:r>
        <w:rPr>
          <w:rFonts w:cstheme="minorHAnsi"/>
          <w:b/>
        </w:rPr>
        <w:t xml:space="preserve"> dodatkowo </w:t>
      </w:r>
      <w:r w:rsidRPr="006A7C14">
        <w:rPr>
          <w:rFonts w:cstheme="minorHAnsi"/>
          <w:b/>
        </w:rPr>
        <w:t xml:space="preserve">w części III formularza zgłoszeniowego </w:t>
      </w:r>
      <w:r>
        <w:rPr>
          <w:rFonts w:cstheme="minorHAnsi"/>
          <w:b/>
        </w:rPr>
        <w:br/>
      </w:r>
      <w:r w:rsidRPr="006A7C14">
        <w:rPr>
          <w:rFonts w:cstheme="minorHAnsi"/>
          <w:b/>
        </w:rPr>
        <w:t>z akceptacją wychowawcy</w:t>
      </w:r>
      <w:r>
        <w:rPr>
          <w:rFonts w:cstheme="minorHAnsi"/>
          <w:b/>
        </w:rPr>
        <w:t xml:space="preserve"> lub Dyrektora</w:t>
      </w:r>
      <w:r>
        <w:rPr>
          <w:rFonts w:cstheme="minorHAnsi"/>
        </w:rPr>
        <w:t>;</w:t>
      </w:r>
    </w:p>
    <w:p w:rsidR="00B22D9D" w:rsidRPr="0092728B" w:rsidRDefault="00B22D9D" w:rsidP="00B22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28B">
        <w:rPr>
          <w:rFonts w:cstheme="minorHAnsi"/>
          <w:b/>
        </w:rPr>
        <w:t xml:space="preserve">merytoryczna/premiująca </w:t>
      </w:r>
    </w:p>
    <w:p w:rsidR="00B22D9D" w:rsidRPr="0092728B" w:rsidRDefault="00B22D9D" w:rsidP="00B22D9D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niepełnosprawność - + 5 pkt. </w:t>
      </w:r>
    </w:p>
    <w:p w:rsidR="00B22D9D" w:rsidRPr="0092728B" w:rsidRDefault="00B22D9D" w:rsidP="00B22D9D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proofErr w:type="spellStart"/>
      <w:r w:rsidRPr="0092728B">
        <w:rPr>
          <w:rFonts w:cstheme="minorHAnsi"/>
          <w:b/>
        </w:rPr>
        <w:t>płeć-K</w:t>
      </w:r>
      <w:proofErr w:type="spellEnd"/>
      <w:r w:rsidRPr="0092728B">
        <w:rPr>
          <w:rFonts w:cstheme="minorHAnsi"/>
          <w:b/>
        </w:rPr>
        <w:t xml:space="preserve"> + 5 pkt.</w:t>
      </w:r>
    </w:p>
    <w:p w:rsidR="00B22D9D" w:rsidRPr="0092728B" w:rsidRDefault="00B22D9D" w:rsidP="00B22D9D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osiągnięcia w olimpiadach, </w:t>
      </w:r>
      <w:r>
        <w:rPr>
          <w:rFonts w:cstheme="minorHAnsi"/>
          <w:b/>
        </w:rPr>
        <w:t>konkursach, turniejach – poziom regionalny – 2 pkt., wojewódzki – 3 pkt., ogólnopolski – 5 pkt. (potwierdzone właściwym dokumentem)</w:t>
      </w:r>
    </w:p>
    <w:p w:rsidR="00B22D9D" w:rsidRDefault="00B22D9D" w:rsidP="00B22D9D">
      <w:pPr>
        <w:pStyle w:val="Akapitzlist"/>
        <w:numPr>
          <w:ilvl w:val="0"/>
          <w:numId w:val="14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opinia wychowawcy – 1-</w:t>
      </w:r>
      <w:r w:rsidRPr="0092728B">
        <w:rPr>
          <w:rFonts w:cstheme="minorHAnsi"/>
          <w:b/>
        </w:rPr>
        <w:t xml:space="preserve">5 </w:t>
      </w:r>
      <w:proofErr w:type="spellStart"/>
      <w:r w:rsidRPr="0092728B">
        <w:rPr>
          <w:rFonts w:cstheme="minorHAnsi"/>
          <w:b/>
        </w:rPr>
        <w:t>pkt</w:t>
      </w:r>
      <w:proofErr w:type="spellEnd"/>
    </w:p>
    <w:p w:rsidR="00B22D9D" w:rsidRPr="00B22D9D" w:rsidRDefault="00B22D9D" w:rsidP="00B22D9D">
      <w:pPr>
        <w:jc w:val="both"/>
        <w:rPr>
          <w:rFonts w:cstheme="minorHAnsi"/>
        </w:rPr>
      </w:pPr>
      <w:r>
        <w:rPr>
          <w:rFonts w:cstheme="minorHAnsi"/>
        </w:rPr>
        <w:t xml:space="preserve">e). </w:t>
      </w:r>
      <w:r w:rsidRPr="00B22D9D">
        <w:rPr>
          <w:rFonts w:cstheme="minorHAnsi"/>
        </w:rPr>
        <w:t>przygotowanie list podstawowych i rezerwowych przez Komisję Rekrutacyjną.</w:t>
      </w:r>
      <w:r w:rsidRPr="00B22D9D">
        <w:rPr>
          <w:rFonts w:cstheme="minorHAnsi"/>
        </w:rPr>
        <w:br/>
        <w:t xml:space="preserve">W przypadku zainteresowana przekraczającego liczbę miejsc, zakwalifikowane zostaną osoby z </w:t>
      </w:r>
      <w:r w:rsidRPr="00B22D9D">
        <w:rPr>
          <w:rFonts w:cstheme="minorHAnsi"/>
        </w:rPr>
        <w:lastRenderedPageBreak/>
        <w:t xml:space="preserve">największą ilością punktów premiujących przyznanych na etapie oceny formularza zgłoszeniowego. W drugiej kolejności </w:t>
      </w:r>
      <w:r w:rsidRPr="00B22D9D">
        <w:rPr>
          <w:rFonts w:cstheme="minorHAnsi"/>
          <w:u w:val="single"/>
        </w:rPr>
        <w:t>o zakwalifikowaniu do projektu decyduje kolejność zgłoszeń</w:t>
      </w:r>
      <w:r w:rsidRPr="00B22D9D">
        <w:rPr>
          <w:rFonts w:cstheme="minorHAnsi"/>
        </w:rPr>
        <w:t>. Kandydaci z listy rezerwowej przyjmowani będą do udziału w projekcie w momencie zwolnienia się miejsca;</w:t>
      </w:r>
    </w:p>
    <w:p w:rsidR="00B22D9D" w:rsidRPr="00B22D9D" w:rsidRDefault="00B22D9D" w:rsidP="00B22D9D">
      <w:pPr>
        <w:jc w:val="both"/>
        <w:rPr>
          <w:rFonts w:cstheme="minorHAnsi"/>
          <w:b/>
        </w:rPr>
      </w:pPr>
    </w:p>
    <w:p w:rsidR="00B22D9D" w:rsidRDefault="00B22D9D" w:rsidP="00B22D9D"/>
    <w:sectPr w:rsidR="00B22D9D" w:rsidSect="00B5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0B3"/>
    <w:multiLevelType w:val="hybridMultilevel"/>
    <w:tmpl w:val="84FEA2F8"/>
    <w:lvl w:ilvl="0" w:tplc="7B9448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8CB"/>
    <w:multiLevelType w:val="hybridMultilevel"/>
    <w:tmpl w:val="D49C2554"/>
    <w:lvl w:ilvl="0" w:tplc="7A8E1154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5C9B"/>
    <w:multiLevelType w:val="hybridMultilevel"/>
    <w:tmpl w:val="EC5C22F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A62D4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5B581C"/>
    <w:multiLevelType w:val="hybridMultilevel"/>
    <w:tmpl w:val="F4AC3098"/>
    <w:lvl w:ilvl="0" w:tplc="8126ED6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01025"/>
    <w:multiLevelType w:val="hybridMultilevel"/>
    <w:tmpl w:val="15BC2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57B75"/>
    <w:multiLevelType w:val="hybridMultilevel"/>
    <w:tmpl w:val="0626278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7D7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ECB5245"/>
    <w:multiLevelType w:val="hybridMultilevel"/>
    <w:tmpl w:val="08FE7BD0"/>
    <w:lvl w:ilvl="0" w:tplc="7FF439D0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144E7"/>
    <w:multiLevelType w:val="hybridMultilevel"/>
    <w:tmpl w:val="04021B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AE2095"/>
    <w:multiLevelType w:val="hybridMultilevel"/>
    <w:tmpl w:val="54B2941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4118861A">
      <w:start w:val="1"/>
      <w:numFmt w:val="lowerLetter"/>
      <w:lvlText w:val="%2."/>
      <w:lvlJc w:val="left"/>
      <w:pPr>
        <w:ind w:left="220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32D5E2B"/>
    <w:multiLevelType w:val="hybridMultilevel"/>
    <w:tmpl w:val="0F627B08"/>
    <w:lvl w:ilvl="0" w:tplc="7B74AE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B19E9"/>
    <w:multiLevelType w:val="hybridMultilevel"/>
    <w:tmpl w:val="6C6021E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BD2754A"/>
    <w:multiLevelType w:val="hybridMultilevel"/>
    <w:tmpl w:val="66809AE6"/>
    <w:lvl w:ilvl="0" w:tplc="8C40E17C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E526696"/>
    <w:multiLevelType w:val="hybridMultilevel"/>
    <w:tmpl w:val="33FEE19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7517"/>
    <w:rsid w:val="00351870"/>
    <w:rsid w:val="00484A2F"/>
    <w:rsid w:val="006C6C84"/>
    <w:rsid w:val="007379A1"/>
    <w:rsid w:val="007415F0"/>
    <w:rsid w:val="008F5E83"/>
    <w:rsid w:val="008F77E6"/>
    <w:rsid w:val="00B22D9D"/>
    <w:rsid w:val="00B37517"/>
    <w:rsid w:val="00B5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51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2020-09-09T10:55:00Z</cp:lastPrinted>
  <dcterms:created xsi:type="dcterms:W3CDTF">2020-09-09T10:57:00Z</dcterms:created>
  <dcterms:modified xsi:type="dcterms:W3CDTF">2020-09-14T12:06:00Z</dcterms:modified>
</cp:coreProperties>
</file>